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57" w:rsidRPr="00BB483E" w:rsidRDefault="00AC7557" w:rsidP="004D5F88">
      <w:pPr>
        <w:pStyle w:val="ConsPlusTitle"/>
        <w:widowControl/>
        <w:spacing w:line="288" w:lineRule="auto"/>
        <w:jc w:val="both"/>
        <w:rPr>
          <w:rFonts w:ascii="Times New Roman" w:eastAsia="Arial Unicode MS" w:hAnsi="Times New Roman" w:cs="Times New Roman"/>
          <w:b w:val="0"/>
          <w:bCs w:val="0"/>
          <w:sz w:val="24"/>
          <w:szCs w:val="24"/>
        </w:rPr>
      </w:pPr>
    </w:p>
    <w:p w:rsidR="00BB483E" w:rsidRPr="00BB483E" w:rsidRDefault="00BB483E" w:rsidP="00BB483E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B483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ИЗМЕНЕНИЯ В ПРОЕКТНУЮ ДЕКЛАРАЦИЮ </w:t>
      </w:r>
    </w:p>
    <w:p w:rsidR="00BB483E" w:rsidRPr="00BB483E" w:rsidRDefault="00BB483E" w:rsidP="00BB48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B4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опубликованы</w:t>
      </w:r>
      <w:proofErr w:type="gramEnd"/>
      <w:r w:rsidRPr="00BB4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</w:t>
      </w:r>
      <w:r w:rsidRPr="00BB4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</w:t>
      </w:r>
      <w:r w:rsidRPr="00BB4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BB4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r w:rsidRPr="00BB4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интернет-сайте по адресу:</w:t>
      </w:r>
      <w:hyperlink r:id="rId6" w:history="1">
        <w:r w:rsidRPr="00BB483E">
          <w:rPr>
            <w:rFonts w:ascii="Times New Roman" w:eastAsia="Times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www.trest47.ru</w:t>
        </w:r>
      </w:hyperlink>
    </w:p>
    <w:p w:rsidR="00BB483E" w:rsidRPr="00BB483E" w:rsidRDefault="00BB483E" w:rsidP="00BB483E">
      <w:pPr>
        <w:autoSpaceDE w:val="0"/>
        <w:autoSpaceDN w:val="0"/>
        <w:adjustRightInd w:val="0"/>
        <w:spacing w:after="0" w:line="360" w:lineRule="auto"/>
        <w:ind w:right="-143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B483E" w:rsidRPr="00BB483E" w:rsidRDefault="00BB483E" w:rsidP="00BB483E">
      <w:pPr>
        <w:autoSpaceDE w:val="0"/>
        <w:autoSpaceDN w:val="0"/>
        <w:adjustRightInd w:val="0"/>
        <w:spacing w:after="0" w:line="360" w:lineRule="auto"/>
        <w:ind w:right="-143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BB483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СТРОИТЕЛЬСТВО</w:t>
      </w:r>
      <w:r w:rsidR="00AB248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5-ЭТАЖНОГО ЖИЛОГО ДОМА (ПОЗ. 23</w:t>
      </w:r>
      <w:r w:rsidRPr="00BB483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) </w:t>
      </w:r>
    </w:p>
    <w:p w:rsidR="00BB483E" w:rsidRPr="00BB483E" w:rsidRDefault="00BB483E" w:rsidP="00BB483E">
      <w:pPr>
        <w:autoSpaceDE w:val="0"/>
        <w:autoSpaceDN w:val="0"/>
        <w:adjustRightInd w:val="0"/>
        <w:spacing w:after="0" w:line="360" w:lineRule="auto"/>
        <w:ind w:right="-143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483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по адресу: Ленинградская область, Гатчинский район, г. Коммунар, массив «Ижора», уч.4</w:t>
      </w:r>
    </w:p>
    <w:p w:rsidR="00153E69" w:rsidRPr="00BB483E" w:rsidRDefault="00153E69" w:rsidP="00153E69">
      <w:pPr>
        <w:tabs>
          <w:tab w:val="center" w:pos="4767"/>
          <w:tab w:val="left" w:pos="6930"/>
        </w:tabs>
        <w:spacing w:after="0" w:line="312" w:lineRule="auto"/>
        <w:ind w:right="-143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</w:pPr>
    </w:p>
    <w:p w:rsidR="00153E69" w:rsidRPr="00BB483E" w:rsidRDefault="00153E69" w:rsidP="00153E69">
      <w:pPr>
        <w:pStyle w:val="a3"/>
        <w:numPr>
          <w:ilvl w:val="0"/>
          <w:numId w:val="6"/>
        </w:numPr>
        <w:spacing w:line="312" w:lineRule="auto"/>
        <w:ind w:left="0" w:firstLine="0"/>
        <w:jc w:val="both"/>
        <w:rPr>
          <w:rFonts w:ascii="Times New Roman" w:eastAsia="Calibri" w:hAnsi="Times New Roman"/>
          <w:szCs w:val="24"/>
          <w:lang w:val="ru-RU"/>
        </w:rPr>
      </w:pPr>
      <w:r w:rsidRPr="00BB483E">
        <w:rPr>
          <w:rFonts w:ascii="Times New Roman" w:eastAsia="Calibri" w:hAnsi="Times New Roman"/>
          <w:szCs w:val="24"/>
          <w:lang w:val="ru-RU"/>
        </w:rPr>
        <w:t xml:space="preserve">Внести изменения в раздел “Информация о застройщике” в пункт “финансовый результат”. </w:t>
      </w:r>
    </w:p>
    <w:p w:rsidR="00153E69" w:rsidRPr="00BB483E" w:rsidRDefault="00153E69" w:rsidP="00153E69">
      <w:pPr>
        <w:pStyle w:val="a3"/>
        <w:spacing w:line="312" w:lineRule="auto"/>
        <w:ind w:left="0"/>
        <w:jc w:val="both"/>
        <w:rPr>
          <w:rFonts w:ascii="Times New Roman" w:eastAsia="Calibri" w:hAnsi="Times New Roman"/>
          <w:szCs w:val="24"/>
          <w:lang w:val="ru-RU"/>
        </w:rPr>
      </w:pPr>
      <w:r w:rsidRPr="00BB483E">
        <w:rPr>
          <w:rFonts w:ascii="Times New Roman" w:eastAsia="Calibri" w:hAnsi="Times New Roman"/>
          <w:szCs w:val="24"/>
          <w:lang w:val="ru-RU"/>
        </w:rPr>
        <w:t>Финансовый результат, размер кредиторской задолженности на день опубликования проектной декларации:</w:t>
      </w:r>
    </w:p>
    <w:p w:rsidR="00153E69" w:rsidRPr="00BB483E" w:rsidRDefault="00153E69" w:rsidP="00153E69">
      <w:pPr>
        <w:numPr>
          <w:ilvl w:val="0"/>
          <w:numId w:val="7"/>
        </w:numPr>
        <w:spacing w:after="0" w:line="312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83E">
        <w:rPr>
          <w:rFonts w:ascii="Times New Roman" w:eastAsia="Calibri" w:hAnsi="Times New Roman" w:cs="Times New Roman"/>
          <w:sz w:val="24"/>
          <w:szCs w:val="24"/>
        </w:rPr>
        <w:t xml:space="preserve">Финансовый результат за </w:t>
      </w:r>
      <w:r w:rsidRPr="00BB483E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BB483E">
        <w:rPr>
          <w:rFonts w:ascii="Times New Roman" w:eastAsia="Calibri" w:hAnsi="Times New Roman" w:cs="Times New Roman"/>
          <w:sz w:val="24"/>
          <w:szCs w:val="24"/>
        </w:rPr>
        <w:t xml:space="preserve"> квартал 2014 года составил 31 163 тыс. руб.</w:t>
      </w:r>
    </w:p>
    <w:p w:rsidR="00153E69" w:rsidRPr="00BB483E" w:rsidRDefault="00153E69" w:rsidP="00153E69">
      <w:pPr>
        <w:numPr>
          <w:ilvl w:val="0"/>
          <w:numId w:val="7"/>
        </w:numPr>
        <w:spacing w:after="0" w:line="312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83E">
        <w:rPr>
          <w:rFonts w:ascii="Times New Roman" w:eastAsia="Calibri" w:hAnsi="Times New Roman" w:cs="Times New Roman"/>
          <w:sz w:val="24"/>
          <w:szCs w:val="24"/>
        </w:rPr>
        <w:t>Размер кредиторской задолженности на 31.12.14г. составил 67 162 тыс. руб.</w:t>
      </w:r>
    </w:p>
    <w:p w:rsidR="00153E69" w:rsidRPr="00BB483E" w:rsidRDefault="00153E69" w:rsidP="00153E69">
      <w:pPr>
        <w:numPr>
          <w:ilvl w:val="0"/>
          <w:numId w:val="7"/>
        </w:numPr>
        <w:spacing w:after="0" w:line="312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83E">
        <w:rPr>
          <w:rFonts w:ascii="Times New Roman" w:eastAsia="Calibri" w:hAnsi="Times New Roman" w:cs="Times New Roman"/>
          <w:sz w:val="24"/>
          <w:szCs w:val="24"/>
        </w:rPr>
        <w:t>Размер дебиторской задолженности на 31.12.14г. составил 89 194 тыс. руб.</w:t>
      </w:r>
    </w:p>
    <w:p w:rsidR="00153E69" w:rsidRPr="00BB483E" w:rsidRDefault="00153E69" w:rsidP="00153E69">
      <w:pPr>
        <w:spacing w:after="0" w:line="312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305B" w:rsidRPr="00BB483E" w:rsidRDefault="003A305B" w:rsidP="00153E69">
      <w:pPr>
        <w:spacing w:after="0" w:line="312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E69" w:rsidRPr="00BB483E" w:rsidRDefault="00AB2489" w:rsidP="00153E69">
      <w:pPr>
        <w:pStyle w:val="a4"/>
        <w:tabs>
          <w:tab w:val="left" w:pos="142"/>
          <w:tab w:val="center" w:pos="4767"/>
        </w:tabs>
        <w:spacing w:line="312" w:lineRule="auto"/>
        <w:ind w:right="-14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bookmarkStart w:id="0" w:name="_GoBack"/>
      <w:bookmarkEnd w:id="0"/>
      <w:r w:rsidR="00153E69" w:rsidRPr="00BB483E">
        <w:rPr>
          <w:b w:val="0"/>
          <w:sz w:val="24"/>
          <w:szCs w:val="24"/>
        </w:rPr>
        <w:t>.В остальных раз</w:t>
      </w:r>
      <w:r>
        <w:rPr>
          <w:b w:val="0"/>
          <w:sz w:val="24"/>
          <w:szCs w:val="24"/>
        </w:rPr>
        <w:t>делах Проектную декларацию от 08.11.13</w:t>
      </w:r>
      <w:r w:rsidR="00153E69" w:rsidRPr="00BB483E">
        <w:rPr>
          <w:b w:val="0"/>
          <w:sz w:val="24"/>
          <w:szCs w:val="24"/>
        </w:rPr>
        <w:t xml:space="preserve">г. по адресу: </w:t>
      </w:r>
      <w:r w:rsidR="00153E69" w:rsidRPr="00BB483E">
        <w:rPr>
          <w:rFonts w:eastAsia="Arial Unicode MS"/>
          <w:b w:val="0"/>
          <w:sz w:val="24"/>
          <w:szCs w:val="24"/>
        </w:rPr>
        <w:t xml:space="preserve">Ленинградская область, </w:t>
      </w:r>
      <w:r w:rsidR="00BB483E">
        <w:rPr>
          <w:rFonts w:eastAsia="Arial Unicode MS"/>
          <w:b w:val="0"/>
          <w:sz w:val="24"/>
          <w:szCs w:val="24"/>
        </w:rPr>
        <w:t xml:space="preserve">Гатчинский </w:t>
      </w:r>
      <w:r w:rsidR="00153E69" w:rsidRPr="00BB483E">
        <w:rPr>
          <w:rFonts w:eastAsia="Arial Unicode MS"/>
          <w:b w:val="0"/>
          <w:sz w:val="24"/>
          <w:szCs w:val="24"/>
        </w:rPr>
        <w:t xml:space="preserve">район, </w:t>
      </w:r>
      <w:proofErr w:type="spellStart"/>
      <w:r w:rsidR="00BB483E">
        <w:rPr>
          <w:rFonts w:eastAsia="Arial Unicode MS"/>
          <w:b w:val="0"/>
          <w:sz w:val="24"/>
          <w:szCs w:val="24"/>
        </w:rPr>
        <w:t>г</w:t>
      </w:r>
      <w:proofErr w:type="gramStart"/>
      <w:r w:rsidR="00BB483E">
        <w:rPr>
          <w:rFonts w:eastAsia="Arial Unicode MS"/>
          <w:b w:val="0"/>
          <w:sz w:val="24"/>
          <w:szCs w:val="24"/>
        </w:rPr>
        <w:t>.К</w:t>
      </w:r>
      <w:proofErr w:type="gramEnd"/>
      <w:r w:rsidR="00BB483E">
        <w:rPr>
          <w:rFonts w:eastAsia="Arial Unicode MS"/>
          <w:b w:val="0"/>
          <w:sz w:val="24"/>
          <w:szCs w:val="24"/>
        </w:rPr>
        <w:t>оммунар</w:t>
      </w:r>
      <w:proofErr w:type="spellEnd"/>
      <w:r w:rsidR="00BB483E">
        <w:rPr>
          <w:rFonts w:eastAsia="Arial Unicode MS"/>
          <w:b w:val="0"/>
          <w:sz w:val="24"/>
          <w:szCs w:val="24"/>
        </w:rPr>
        <w:t xml:space="preserve">, массив </w:t>
      </w:r>
      <w:r w:rsidR="00BB483E" w:rsidRPr="00BB483E">
        <w:rPr>
          <w:rFonts w:eastAsia="Arial Unicode MS"/>
          <w:b w:val="0"/>
          <w:sz w:val="24"/>
          <w:szCs w:val="24"/>
        </w:rPr>
        <w:t>“</w:t>
      </w:r>
      <w:r w:rsidR="00BB483E">
        <w:rPr>
          <w:rFonts w:eastAsia="Arial Unicode MS"/>
          <w:b w:val="0"/>
          <w:sz w:val="24"/>
          <w:szCs w:val="24"/>
        </w:rPr>
        <w:t>Ижора</w:t>
      </w:r>
      <w:r w:rsidR="00BB483E" w:rsidRPr="00BB483E">
        <w:rPr>
          <w:rFonts w:eastAsia="Arial Unicode MS"/>
          <w:b w:val="0"/>
          <w:sz w:val="24"/>
          <w:szCs w:val="24"/>
        </w:rPr>
        <w:t>”</w:t>
      </w:r>
      <w:r>
        <w:rPr>
          <w:rFonts w:eastAsia="Arial Unicode MS"/>
          <w:b w:val="0"/>
          <w:sz w:val="24"/>
          <w:szCs w:val="24"/>
        </w:rPr>
        <w:t>, уч.4, поз 23</w:t>
      </w:r>
      <w:r w:rsidR="00BB483E">
        <w:rPr>
          <w:rFonts w:eastAsia="Arial Unicode MS"/>
          <w:b w:val="0"/>
          <w:sz w:val="24"/>
          <w:szCs w:val="24"/>
        </w:rPr>
        <w:t xml:space="preserve"> </w:t>
      </w:r>
      <w:r w:rsidR="00153E69" w:rsidRPr="00BB483E">
        <w:rPr>
          <w:b w:val="0"/>
          <w:sz w:val="24"/>
          <w:szCs w:val="24"/>
        </w:rPr>
        <w:t>оставить без изменений и считать информацию действительной на 27.03.2015г.</w:t>
      </w:r>
    </w:p>
    <w:p w:rsidR="00DF5386" w:rsidRPr="00BB483E" w:rsidRDefault="00DF5386" w:rsidP="003A305B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5386" w:rsidRPr="00BB483E" w:rsidSect="003B2A7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110"/>
    <w:multiLevelType w:val="hybridMultilevel"/>
    <w:tmpl w:val="BCE29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351CE"/>
    <w:multiLevelType w:val="hybridMultilevel"/>
    <w:tmpl w:val="2528BF62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1EFE301D"/>
    <w:multiLevelType w:val="hybridMultilevel"/>
    <w:tmpl w:val="5B100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C559C"/>
    <w:multiLevelType w:val="hybridMultilevel"/>
    <w:tmpl w:val="330EF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54806"/>
    <w:multiLevelType w:val="hybridMultilevel"/>
    <w:tmpl w:val="8C7610A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1A"/>
    <w:rsid w:val="00153E69"/>
    <w:rsid w:val="003A305B"/>
    <w:rsid w:val="003B2A75"/>
    <w:rsid w:val="004D5F88"/>
    <w:rsid w:val="00AB2489"/>
    <w:rsid w:val="00AC7557"/>
    <w:rsid w:val="00BB483E"/>
    <w:rsid w:val="00C4201A"/>
    <w:rsid w:val="00D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557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  <w:lang w:val="en-US" w:eastAsia="ru-RU"/>
    </w:rPr>
  </w:style>
  <w:style w:type="paragraph" w:customStyle="1" w:styleId="ConsPlusTitle">
    <w:name w:val="ConsPlusTitle"/>
    <w:rsid w:val="00AC7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AC7557"/>
    <w:pPr>
      <w:spacing w:after="0" w:line="240" w:lineRule="auto"/>
      <w:jc w:val="center"/>
    </w:pPr>
    <w:rPr>
      <w:rFonts w:ascii="Times New Roman" w:eastAsia="Times" w:hAnsi="Times New Roman" w:cs="Times New Roman"/>
      <w:b/>
      <w:szCs w:val="32"/>
      <w:lang w:eastAsia="ru-RU"/>
    </w:rPr>
  </w:style>
  <w:style w:type="character" w:customStyle="1" w:styleId="a5">
    <w:name w:val="Название Знак"/>
    <w:basedOn w:val="a0"/>
    <w:link w:val="a4"/>
    <w:rsid w:val="00AC7557"/>
    <w:rPr>
      <w:rFonts w:ascii="Times New Roman" w:eastAsia="Times" w:hAnsi="Times New Roman" w:cs="Times New Roman"/>
      <w:b/>
      <w:szCs w:val="32"/>
      <w:lang w:eastAsia="ru-RU"/>
    </w:rPr>
  </w:style>
  <w:style w:type="character" w:styleId="a6">
    <w:name w:val="Hyperlink"/>
    <w:basedOn w:val="a0"/>
    <w:uiPriority w:val="99"/>
    <w:semiHidden/>
    <w:unhideWhenUsed/>
    <w:rsid w:val="00153E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557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  <w:lang w:val="en-US" w:eastAsia="ru-RU"/>
    </w:rPr>
  </w:style>
  <w:style w:type="paragraph" w:customStyle="1" w:styleId="ConsPlusTitle">
    <w:name w:val="ConsPlusTitle"/>
    <w:rsid w:val="00AC7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AC7557"/>
    <w:pPr>
      <w:spacing w:after="0" w:line="240" w:lineRule="auto"/>
      <w:jc w:val="center"/>
    </w:pPr>
    <w:rPr>
      <w:rFonts w:ascii="Times New Roman" w:eastAsia="Times" w:hAnsi="Times New Roman" w:cs="Times New Roman"/>
      <w:b/>
      <w:szCs w:val="32"/>
      <w:lang w:eastAsia="ru-RU"/>
    </w:rPr>
  </w:style>
  <w:style w:type="character" w:customStyle="1" w:styleId="a5">
    <w:name w:val="Название Знак"/>
    <w:basedOn w:val="a0"/>
    <w:link w:val="a4"/>
    <w:rsid w:val="00AC7557"/>
    <w:rPr>
      <w:rFonts w:ascii="Times New Roman" w:eastAsia="Times" w:hAnsi="Times New Roman" w:cs="Times New Roman"/>
      <w:b/>
      <w:szCs w:val="32"/>
      <w:lang w:eastAsia="ru-RU"/>
    </w:rPr>
  </w:style>
  <w:style w:type="character" w:styleId="a6">
    <w:name w:val="Hyperlink"/>
    <w:basedOn w:val="a0"/>
    <w:uiPriority w:val="99"/>
    <w:semiHidden/>
    <w:unhideWhenUsed/>
    <w:rsid w:val="00153E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3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est47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7</cp:revision>
  <cp:lastPrinted>2015-03-26T14:20:00Z</cp:lastPrinted>
  <dcterms:created xsi:type="dcterms:W3CDTF">2015-03-26T12:36:00Z</dcterms:created>
  <dcterms:modified xsi:type="dcterms:W3CDTF">2015-03-26T14:20:00Z</dcterms:modified>
</cp:coreProperties>
</file>